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D5F6" w14:textId="6FA23481" w:rsidR="00792BF6" w:rsidRDefault="00792BF6" w:rsidP="00B871CC">
      <w:pPr>
        <w:spacing w:after="0" w:line="276" w:lineRule="auto"/>
        <w:jc w:val="center"/>
        <w:rPr>
          <w:b/>
          <w:bCs/>
          <w:sz w:val="24"/>
          <w:szCs w:val="24"/>
        </w:rPr>
      </w:pPr>
      <w:r w:rsidRPr="00B871CC">
        <w:rPr>
          <w:b/>
          <w:bCs/>
          <w:sz w:val="24"/>
          <w:szCs w:val="24"/>
        </w:rPr>
        <w:t>KLAUZULA INFORMACYJNA DOTYCZĄCA PRZETWARZANIA DANYCH OSOBOWYCH</w:t>
      </w:r>
      <w:r w:rsidR="005D37A2" w:rsidRPr="00B871CC">
        <w:rPr>
          <w:b/>
          <w:bCs/>
          <w:sz w:val="24"/>
          <w:szCs w:val="24"/>
        </w:rPr>
        <w:t xml:space="preserve"> </w:t>
      </w:r>
      <w:r w:rsidR="00B871CC">
        <w:rPr>
          <w:b/>
          <w:bCs/>
          <w:sz w:val="24"/>
          <w:szCs w:val="24"/>
        </w:rPr>
        <w:br/>
      </w:r>
      <w:r w:rsidR="005D37A2" w:rsidRPr="00B871CC">
        <w:rPr>
          <w:b/>
          <w:bCs/>
          <w:sz w:val="24"/>
          <w:szCs w:val="24"/>
        </w:rPr>
        <w:t xml:space="preserve">(członek </w:t>
      </w:r>
      <w:r w:rsidR="00FC2AD2">
        <w:rPr>
          <w:b/>
          <w:bCs/>
          <w:sz w:val="24"/>
          <w:szCs w:val="24"/>
        </w:rPr>
        <w:t xml:space="preserve">obwodowej </w:t>
      </w:r>
      <w:r w:rsidR="005D37A2" w:rsidRPr="00B871CC">
        <w:rPr>
          <w:b/>
          <w:bCs/>
          <w:sz w:val="24"/>
          <w:szCs w:val="24"/>
        </w:rPr>
        <w:t>komisji</w:t>
      </w:r>
      <w:r w:rsidR="00FC2AD2">
        <w:rPr>
          <w:b/>
          <w:bCs/>
          <w:sz w:val="24"/>
          <w:szCs w:val="24"/>
        </w:rPr>
        <w:t xml:space="preserve"> wyborczej</w:t>
      </w:r>
      <w:r w:rsidR="005D37A2" w:rsidRPr="00B871CC">
        <w:rPr>
          <w:b/>
          <w:bCs/>
          <w:sz w:val="24"/>
          <w:szCs w:val="24"/>
        </w:rPr>
        <w:t>)</w:t>
      </w:r>
    </w:p>
    <w:p w14:paraId="3CBB7B0E" w14:textId="77777777" w:rsidR="00B871CC" w:rsidRPr="00B871CC" w:rsidRDefault="00B871CC" w:rsidP="00B871CC">
      <w:pPr>
        <w:spacing w:after="0" w:line="276" w:lineRule="auto"/>
        <w:jc w:val="center"/>
        <w:rPr>
          <w:b/>
          <w:bCs/>
          <w:sz w:val="24"/>
          <w:szCs w:val="24"/>
        </w:rPr>
      </w:pPr>
    </w:p>
    <w:p w14:paraId="4F36CF1E" w14:textId="6AF0C306" w:rsidR="00792BF6" w:rsidRPr="00B871CC" w:rsidRDefault="00792BF6" w:rsidP="00B871CC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  <w:r w:rsidRPr="00B871C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Stosując się do art. 13 ust. 1 i 2 Rozporządzenia Parlamentu Europejskiego i Rady (UE) 2016/679 z dnia 27 kwietnia 2016 roku w sprawie ochrony osób fizycznych w związku </w:t>
      </w:r>
      <w:r w:rsidR="00B871C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br/>
      </w:r>
      <w:r w:rsidRPr="00B871CC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z przetwarzaniem danych osobowych i w sprawie swobodnego przepływu takich danych oraz uchylenia dyrektywy 95/46/WE, dalej również jako „RODO”, informujemy, iż:</w:t>
      </w:r>
    </w:p>
    <w:p w14:paraId="718705DF" w14:textId="530F6AF5" w:rsidR="00B871CC" w:rsidRPr="00B871CC" w:rsidRDefault="00B871CC" w:rsidP="00B871CC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B871CC">
        <w:rPr>
          <w:sz w:val="24"/>
          <w:szCs w:val="24"/>
        </w:rPr>
        <w:t xml:space="preserve">Administratorem  przekazanych  danych  osobowych  jest  </w:t>
      </w:r>
      <w:r w:rsidRPr="00B871CC">
        <w:rPr>
          <w:b/>
          <w:bCs/>
          <w:sz w:val="24"/>
          <w:szCs w:val="24"/>
        </w:rPr>
        <w:t>Wójt Gminy Jednorożec</w:t>
      </w:r>
      <w:r w:rsidRPr="00B871CC">
        <w:rPr>
          <w:sz w:val="24"/>
          <w:szCs w:val="24"/>
        </w:rPr>
        <w:t xml:space="preserve"> </w:t>
      </w:r>
      <w:r w:rsidRPr="00B871CC">
        <w:rPr>
          <w:sz w:val="24"/>
          <w:szCs w:val="24"/>
        </w:rPr>
        <w:br/>
      </w:r>
      <w:r w:rsidRPr="00B871CC">
        <w:rPr>
          <w:sz w:val="24"/>
          <w:szCs w:val="24"/>
        </w:rPr>
        <w:t>z siedzibą: 06-323 Jednorożec, ul. Odrodzenia 14.</w:t>
      </w:r>
    </w:p>
    <w:p w14:paraId="63F92489" w14:textId="1187158C" w:rsidR="00B871CC" w:rsidRPr="00B871CC" w:rsidRDefault="00B871CC" w:rsidP="00B871CC">
      <w:pPr>
        <w:pStyle w:val="Akapitzlist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4"/>
          <w:szCs w:val="24"/>
        </w:rPr>
      </w:pPr>
      <w:r w:rsidRPr="00B871CC">
        <w:rPr>
          <w:sz w:val="24"/>
          <w:szCs w:val="24"/>
        </w:rPr>
        <w:t xml:space="preserve">Administrator wyznaczył Inspektora Ochrony Danych Osobowych, z którym można kontaktować się pod adresem email: </w:t>
      </w:r>
      <w:hyperlink r:id="rId5" w:history="1">
        <w:r w:rsidRPr="00B871CC">
          <w:rPr>
            <w:rStyle w:val="Hipercze"/>
            <w:sz w:val="24"/>
            <w:szCs w:val="24"/>
          </w:rPr>
          <w:t>iod.r.andrzejewski@szkoleniaprawnicze.com.pl</w:t>
        </w:r>
      </w:hyperlink>
      <w:r w:rsidRPr="00B871CC">
        <w:rPr>
          <w:sz w:val="24"/>
          <w:szCs w:val="24"/>
        </w:rPr>
        <w:t xml:space="preserve">; </w:t>
      </w:r>
      <w:r w:rsidRPr="00B871CC">
        <w:rPr>
          <w:sz w:val="24"/>
          <w:szCs w:val="24"/>
        </w:rPr>
        <w:br/>
      </w:r>
      <w:r w:rsidRPr="00B871CC">
        <w:rPr>
          <w:sz w:val="24"/>
          <w:szCs w:val="24"/>
        </w:rPr>
        <w:t xml:space="preserve">tel. 504 976 690. </w:t>
      </w:r>
    </w:p>
    <w:p w14:paraId="4198ADD2" w14:textId="77777777" w:rsidR="00792BF6" w:rsidRPr="00B871CC" w:rsidRDefault="00792BF6" w:rsidP="00B871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Państwa dane będziemy przetwarzać w celach: </w:t>
      </w:r>
    </w:p>
    <w:p w14:paraId="1951273C" w14:textId="659B19E5" w:rsidR="00792BF6" w:rsidRPr="00B871CC" w:rsidRDefault="00792BF6" w:rsidP="00B871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związanych z </w:t>
      </w:r>
      <w:r w:rsidR="007937B8"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wypełnianiem zadań Gminy w związku z wyborami do Sejmu Rzeczypospolitej Polskiej i do Senatu Rzeczypospolitej Polskiej  zarządzonych </w:t>
      </w:r>
      <w:r w:rsid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="007937B8"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na dzień 15 października 2023 roku, w szczególności </w:t>
      </w:r>
      <w:r w:rsidR="005D37A2"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>w związku z pełnieniem funkcji członka obwodowej komisji wyborczej</w:t>
      </w:r>
      <w:r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>;</w:t>
      </w:r>
      <w:r w:rsidR="005D37A2"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zapewnieniem obsługi techniczno-materialnej prac komisji wyborczych oraz wykonywaniem zadań związanych </w:t>
      </w:r>
      <w:r w:rsid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="005D37A2"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 organizacją i przeprowadzeniem wyborów na obszarze gminy, na </w:t>
      </w:r>
      <w:r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podstawie </w:t>
      </w:r>
      <w:r w:rsid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br/>
      </w:r>
      <w:r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>art. 6 ust. 1 lit. c i e RODO, w zw. z ustawą z</w:t>
      </w:r>
      <w:r w:rsidR="007937B8"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dnia 5 stycznia 2011 r. Kodeks wyborczy</w:t>
      </w:r>
      <w:r w:rsidR="005D37A2"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>oraz innymi właściwymi przepisami szczególnymi.</w:t>
      </w:r>
    </w:p>
    <w:p w14:paraId="595AE962" w14:textId="77777777" w:rsidR="00792BF6" w:rsidRPr="00B871CC" w:rsidRDefault="00792BF6" w:rsidP="00B871C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>archiwalnych, kontrolnych w szczególności w celu realizacji obowiązku prawnego spoczywającego na administratorze zgodnie z ustawą o narodowym zasobie archiwalnym i archiwach</w:t>
      </w:r>
      <w:bookmarkStart w:id="0" w:name="_Hlk92968083"/>
      <w:r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, na podstawie art. 6 ust. 1 lit. c RODO; </w:t>
      </w:r>
    </w:p>
    <w:bookmarkEnd w:id="0"/>
    <w:p w14:paraId="0FB84479" w14:textId="77777777" w:rsidR="00792BF6" w:rsidRPr="00B871CC" w:rsidRDefault="00792BF6" w:rsidP="00B871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>Informacja o odbiorcach danych osobowych:</w:t>
      </w:r>
    </w:p>
    <w:p w14:paraId="2B2790B4" w14:textId="79F3B8E9" w:rsidR="00792BF6" w:rsidRPr="00B871CC" w:rsidRDefault="00792BF6" w:rsidP="00B871CC">
      <w:pPr>
        <w:pStyle w:val="Akapitzlist"/>
        <w:numPr>
          <w:ilvl w:val="3"/>
          <w:numId w:val="8"/>
        </w:numPr>
        <w:spacing w:after="0" w:line="276" w:lineRule="auto"/>
        <w:ind w:left="851" w:hanging="425"/>
        <w:jc w:val="both"/>
        <w:rPr>
          <w:rFonts w:cs="Calibri"/>
          <w:sz w:val="24"/>
          <w:szCs w:val="24"/>
        </w:rPr>
      </w:pPr>
      <w:r w:rsidRPr="00B871CC">
        <w:rPr>
          <w:rFonts w:cs="Calibri"/>
          <w:sz w:val="24"/>
          <w:szCs w:val="24"/>
        </w:rPr>
        <w:t xml:space="preserve">organy władzy publicznej oraz podmioty wykonujące zadania publiczne lub działające na zlecenie organów władzy publicznej, w zakresie i w celach, które wynikają z przepisów powszechnie obowiązującego prawa; </w:t>
      </w:r>
    </w:p>
    <w:p w14:paraId="27E70C74" w14:textId="3139F38D" w:rsidR="00792BF6" w:rsidRPr="00B871CC" w:rsidRDefault="00792BF6" w:rsidP="00B871CC">
      <w:pPr>
        <w:pStyle w:val="Akapitzlist"/>
        <w:numPr>
          <w:ilvl w:val="3"/>
          <w:numId w:val="8"/>
        </w:numPr>
        <w:spacing w:after="0" w:line="276" w:lineRule="auto"/>
        <w:ind w:left="851" w:hanging="425"/>
        <w:jc w:val="both"/>
        <w:rPr>
          <w:rFonts w:cs="Calibri"/>
          <w:sz w:val="24"/>
          <w:szCs w:val="24"/>
        </w:rPr>
      </w:pPr>
      <w:r w:rsidRPr="00B871CC">
        <w:rPr>
          <w:rFonts w:cs="Calibri"/>
          <w:sz w:val="24"/>
          <w:szCs w:val="24"/>
        </w:rPr>
        <w:t xml:space="preserve">inne podmioty, które na podstawie stosownych umów podpisanych </w:t>
      </w:r>
      <w:r w:rsidR="00B871CC">
        <w:rPr>
          <w:rFonts w:cs="Calibri"/>
          <w:sz w:val="24"/>
          <w:szCs w:val="24"/>
        </w:rPr>
        <w:br/>
      </w:r>
      <w:r w:rsidRPr="00B871CC">
        <w:rPr>
          <w:rFonts w:cs="Calibri"/>
          <w:sz w:val="24"/>
          <w:szCs w:val="24"/>
        </w:rPr>
        <w:t xml:space="preserve">z Administratorem lub w oparciu o inny instrument prawny przetwarzają dane osobowe na zlecenie Administratora, chodzi głównie o obsługę z zakresu ochrony danych osobowych, IT, informatyczną, z zakresu niszczenia dokumentów; hostingową (hosting poczty elektronicznej); </w:t>
      </w:r>
    </w:p>
    <w:p w14:paraId="65D5876B" w14:textId="6F32DB3D" w:rsidR="00792BF6" w:rsidRPr="00B871CC" w:rsidRDefault="00792BF6" w:rsidP="00B871CC">
      <w:pPr>
        <w:pStyle w:val="Akapitzlist"/>
        <w:numPr>
          <w:ilvl w:val="3"/>
          <w:numId w:val="8"/>
        </w:numPr>
        <w:spacing w:after="0" w:line="276" w:lineRule="auto"/>
        <w:ind w:left="851" w:hanging="425"/>
        <w:jc w:val="both"/>
        <w:rPr>
          <w:rFonts w:cs="Calibri"/>
          <w:sz w:val="24"/>
          <w:szCs w:val="24"/>
        </w:rPr>
      </w:pPr>
      <w:r w:rsidRPr="00B871CC">
        <w:rPr>
          <w:rFonts w:cs="Calibri"/>
          <w:sz w:val="24"/>
          <w:szCs w:val="24"/>
        </w:rPr>
        <w:t>inni odbiorcy, którym są udostępnianie dane osobowe, np. obsługa prawna.</w:t>
      </w:r>
    </w:p>
    <w:p w14:paraId="4BB90670" w14:textId="77777777" w:rsidR="00792BF6" w:rsidRPr="00B871CC" w:rsidRDefault="00792BF6" w:rsidP="00B871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>Okres przez który Państwa dane osobowe będą przechowywane</w:t>
      </w:r>
    </w:p>
    <w:p w14:paraId="1438C61D" w14:textId="120DA9DB" w:rsidR="00792BF6" w:rsidRPr="00B871CC" w:rsidRDefault="00792BF6" w:rsidP="00B871CC">
      <w:pPr>
        <w:spacing w:after="0" w:line="276" w:lineRule="auto"/>
        <w:ind w:left="426"/>
        <w:contextualSpacing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Będziemy przechowywać Państwa dane osobowe do chwili załatwienia sprawy, w której zostały one zebrane, a następnie w celach archiwalnych/kontrolnych – przez okres zgodny z przepisami ustawy o narodowym zasobie archiwalnym i archiwach oraz wydanych na jej podstawie aktach wykonawczych oraz </w:t>
      </w:r>
      <w:r w:rsid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>j</w:t>
      </w:r>
      <w:r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ednolitym </w:t>
      </w:r>
      <w:r w:rsid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>r</w:t>
      </w:r>
      <w:r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zeczowym </w:t>
      </w:r>
      <w:r w:rsid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>w</w:t>
      </w:r>
      <w:r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ykazem </w:t>
      </w:r>
      <w:r w:rsid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>a</w:t>
      </w:r>
      <w:r w:rsidRPr="00B871C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kt. </w:t>
      </w:r>
    </w:p>
    <w:p w14:paraId="61150EB0" w14:textId="77777777" w:rsidR="00792BF6" w:rsidRPr="00B871CC" w:rsidRDefault="00792BF6" w:rsidP="00B871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871C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Informujemy</w:t>
      </w:r>
      <w:r w:rsidRPr="00B871C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, iż mają Państwo prawo do:</w:t>
      </w:r>
    </w:p>
    <w:p w14:paraId="7FE17310" w14:textId="77777777" w:rsidR="00792BF6" w:rsidRPr="00B871CC" w:rsidRDefault="00792BF6" w:rsidP="00B871C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bookmarkStart w:id="1" w:name="_Hlk14283109"/>
      <w:r w:rsidRPr="00B871CC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na podstawie art. 15 RODO prawo dostępu do danych osobowych Pani/Pana dotyczących, w tym prawo do uzyskania kopii danych;</w:t>
      </w:r>
    </w:p>
    <w:p w14:paraId="07083A0E" w14:textId="77777777" w:rsidR="00792BF6" w:rsidRPr="00B871CC" w:rsidRDefault="00792BF6" w:rsidP="00B871C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B871CC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lastRenderedPageBreak/>
        <w:t>na podstawie art. 16 RODO prawo do żądania sprostowania (poprawienia) danych osobowych;</w:t>
      </w:r>
    </w:p>
    <w:p w14:paraId="61A7EDB2" w14:textId="77777777" w:rsidR="00792BF6" w:rsidRPr="00B871CC" w:rsidRDefault="00792BF6" w:rsidP="00B871C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B871CC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prawo do usunięcia danych – przysługuje w ramach przesłanek i na warunkach określonych w art. 17 RODO, </w:t>
      </w:r>
    </w:p>
    <w:p w14:paraId="0256B1DD" w14:textId="77777777" w:rsidR="00792BF6" w:rsidRPr="00B871CC" w:rsidRDefault="00792BF6" w:rsidP="00B871C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B871CC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ograniczenia przetwarzania – przysługuje w ramach przesłanek i na warunkach określonych w art. 18 RODO,</w:t>
      </w:r>
    </w:p>
    <w:p w14:paraId="52F229D9" w14:textId="77777777" w:rsidR="00792BF6" w:rsidRPr="00B871CC" w:rsidRDefault="00792BF6" w:rsidP="00B871C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B871CC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wniesienia sprzeciwu wobec przetwarzania – przysługuje w ramach przesłanek i na warunkach określonych w art. 21 RODO,</w:t>
      </w:r>
      <w:bookmarkStart w:id="2" w:name="_Hlk7376800"/>
    </w:p>
    <w:p w14:paraId="2F3C5D60" w14:textId="14F2FEC0" w:rsidR="00792BF6" w:rsidRPr="00B871CC" w:rsidRDefault="00792BF6" w:rsidP="00B871CC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</w:pPr>
      <w:r w:rsidRPr="00B871CC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>prawo wniesienia skargi do organu nadzorczego (Prezes Urzędu Ochrony Danych Osobowych)</w:t>
      </w:r>
      <w:bookmarkEnd w:id="1"/>
      <w:r w:rsidR="00FD6921" w:rsidRPr="00B871CC">
        <w:rPr>
          <w:rFonts w:ascii="Calibri" w:eastAsia="Calibri" w:hAnsi="Calibri" w:cs="Arial"/>
          <w:bCs/>
          <w:kern w:val="0"/>
          <w:sz w:val="24"/>
          <w:szCs w:val="24"/>
          <w14:ligatures w14:val="none"/>
        </w:rPr>
        <w:t xml:space="preserve">. </w:t>
      </w:r>
    </w:p>
    <w:bookmarkEnd w:id="2"/>
    <w:p w14:paraId="337D154D" w14:textId="3CAF36D5" w:rsidR="00792BF6" w:rsidRPr="00B871CC" w:rsidRDefault="00792BF6" w:rsidP="00B871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871C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Państwa dane osobowe </w:t>
      </w:r>
      <w:r w:rsidRPr="00B871CC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nie podlegają</w:t>
      </w:r>
      <w:r w:rsidRPr="00B871C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zautomatyzowanemu podejmowaniu decyzji, </w:t>
      </w:r>
      <w:r w:rsidR="00B871C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B871C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tym profilowaniu.</w:t>
      </w:r>
    </w:p>
    <w:p w14:paraId="60A6EEA2" w14:textId="3AB33967" w:rsidR="00792BF6" w:rsidRPr="00B871CC" w:rsidRDefault="007937B8" w:rsidP="00B871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B871C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Co do zasady podanie danych osobowych jest obowiązkiem prawnym. </w:t>
      </w:r>
      <w:r w:rsidR="007B316D" w:rsidRPr="00B871CC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Brak podania danych spowoduje brak możliwości pełnienia funkcji członka komisji oraz realizacji zadań nałożonych na administratora. </w:t>
      </w:r>
    </w:p>
    <w:p w14:paraId="17D6C514" w14:textId="77777777" w:rsidR="00B871CC" w:rsidRDefault="00B871CC" w:rsidP="00B871CC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7F1D9783" w14:textId="09517F8F" w:rsidR="00792BF6" w:rsidRPr="00B871CC" w:rsidRDefault="00792BF6" w:rsidP="00B871C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B871C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Tutaj dowie się Pan/Pani więcej na temat prawa do wniesienia sprzeciwu wobec </w:t>
      </w:r>
      <w:r w:rsidR="00B871C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</w:t>
      </w:r>
      <w:r w:rsidRPr="00B871CC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rzetwarzania danych:</w:t>
      </w:r>
    </w:p>
    <w:p w14:paraId="1C6617B9" w14:textId="77777777" w:rsidR="00792BF6" w:rsidRPr="00B871CC" w:rsidRDefault="00792BF6" w:rsidP="00B871CC">
      <w:pPr>
        <w:spacing w:after="0" w:line="276" w:lineRule="auto"/>
        <w:jc w:val="both"/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</w:pPr>
      <w:r w:rsidRPr="00B871CC">
        <w:rPr>
          <w:rFonts w:ascii="Calibri" w:eastAsia="Times New Roman" w:hAnsi="Calibri" w:cs="Times New Roman"/>
          <w:kern w:val="0"/>
          <w:sz w:val="24"/>
          <w:szCs w:val="24"/>
          <w14:ligatures w14:val="none"/>
        </w:rPr>
        <w:t>Przysługuje Pani/Panu prawo do wniesienia sprzeciwu, w przypadku gdy:</w:t>
      </w:r>
    </w:p>
    <w:p w14:paraId="13A8C729" w14:textId="19EA2541" w:rsidR="00792BF6" w:rsidRPr="00B871CC" w:rsidRDefault="00792BF6" w:rsidP="00B871CC">
      <w:pPr>
        <w:pStyle w:val="Akapitzlist"/>
        <w:numPr>
          <w:ilvl w:val="0"/>
          <w:numId w:val="10"/>
        </w:numPr>
        <w:spacing w:after="0" w:line="276" w:lineRule="auto"/>
        <w:ind w:left="426" w:hanging="284"/>
        <w:jc w:val="both"/>
        <w:rPr>
          <w:rFonts w:eastAsia="Times New Roman"/>
          <w:sz w:val="24"/>
          <w:szCs w:val="24"/>
        </w:rPr>
      </w:pPr>
      <w:r w:rsidRPr="00B871CC">
        <w:rPr>
          <w:rFonts w:eastAsia="Times New Roman"/>
          <w:sz w:val="24"/>
          <w:szCs w:val="24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4CED3727" w14:textId="1E52669C" w:rsidR="00792BF6" w:rsidRPr="00B871CC" w:rsidRDefault="00792BF6" w:rsidP="00B871CC">
      <w:pPr>
        <w:pStyle w:val="Akapitzlist"/>
        <w:numPr>
          <w:ilvl w:val="0"/>
          <w:numId w:val="10"/>
        </w:numPr>
        <w:spacing w:after="0" w:line="276" w:lineRule="auto"/>
        <w:ind w:left="426" w:hanging="284"/>
        <w:jc w:val="both"/>
        <w:rPr>
          <w:sz w:val="24"/>
          <w:szCs w:val="24"/>
        </w:rPr>
      </w:pPr>
      <w:r w:rsidRPr="00B871CC">
        <w:rPr>
          <w:rFonts w:eastAsia="Times New Roman"/>
          <w:sz w:val="24"/>
          <w:szCs w:val="24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4369A30B" w14:textId="77777777" w:rsidR="00792BF6" w:rsidRPr="00B871CC" w:rsidRDefault="00792BF6" w:rsidP="00B871CC">
      <w:pPr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FEC1189" w14:textId="77777777" w:rsidR="00792BF6" w:rsidRPr="00B871CC" w:rsidRDefault="00792BF6" w:rsidP="00B871CC">
      <w:pPr>
        <w:spacing w:after="0" w:line="276" w:lineRule="auto"/>
        <w:rPr>
          <w:sz w:val="24"/>
          <w:szCs w:val="24"/>
        </w:rPr>
      </w:pPr>
    </w:p>
    <w:p w14:paraId="2979DE1B" w14:textId="77777777" w:rsidR="00E63E92" w:rsidRPr="00B871CC" w:rsidRDefault="00E63E92" w:rsidP="00B871CC">
      <w:pPr>
        <w:spacing w:after="0" w:line="276" w:lineRule="auto"/>
        <w:rPr>
          <w:sz w:val="24"/>
          <w:szCs w:val="24"/>
        </w:rPr>
      </w:pPr>
    </w:p>
    <w:sectPr w:rsidR="00E63E92" w:rsidRPr="00B871CC" w:rsidSect="00B871C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6ED"/>
    <w:multiLevelType w:val="hybridMultilevel"/>
    <w:tmpl w:val="C6F679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8336A"/>
    <w:multiLevelType w:val="hybridMultilevel"/>
    <w:tmpl w:val="91B2E9E0"/>
    <w:lvl w:ilvl="0" w:tplc="23B64348">
      <w:start w:val="1"/>
      <w:numFmt w:val="decimal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697F40"/>
    <w:multiLevelType w:val="hybridMultilevel"/>
    <w:tmpl w:val="29E0CE5C"/>
    <w:lvl w:ilvl="0" w:tplc="23B6434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A66E51"/>
    <w:multiLevelType w:val="hybridMultilevel"/>
    <w:tmpl w:val="23863B78"/>
    <w:lvl w:ilvl="0" w:tplc="58784AB2">
      <w:start w:val="3"/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04982"/>
    <w:multiLevelType w:val="hybridMultilevel"/>
    <w:tmpl w:val="C9DA6768"/>
    <w:lvl w:ilvl="0" w:tplc="A11AF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34219"/>
    <w:multiLevelType w:val="hybridMultilevel"/>
    <w:tmpl w:val="22E07254"/>
    <w:lvl w:ilvl="0" w:tplc="31B423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ED11F8"/>
    <w:multiLevelType w:val="hybridMultilevel"/>
    <w:tmpl w:val="5D120F4A"/>
    <w:lvl w:ilvl="0" w:tplc="23B643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061272"/>
    <w:multiLevelType w:val="hybridMultilevel"/>
    <w:tmpl w:val="8F9E0F66"/>
    <w:lvl w:ilvl="0" w:tplc="04150019">
      <w:start w:val="1"/>
      <w:numFmt w:val="lowerLetter"/>
      <w:lvlText w:val="%1."/>
      <w:lvlJc w:val="left"/>
      <w:pPr>
        <w:ind w:left="1069" w:hanging="360"/>
      </w:pPr>
      <w:rPr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7A21059"/>
    <w:multiLevelType w:val="hybridMultilevel"/>
    <w:tmpl w:val="A054429E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0C24D6E">
      <w:start w:val="1"/>
      <w:numFmt w:val="lowerLetter"/>
      <w:lvlText w:val="%4."/>
      <w:lvlJc w:val="left"/>
      <w:pPr>
        <w:ind w:left="3216" w:hanging="696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95F39"/>
    <w:multiLevelType w:val="hybridMultilevel"/>
    <w:tmpl w:val="ACA8362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23B64348">
      <w:start w:val="1"/>
      <w:numFmt w:val="decimal"/>
      <w:lvlText w:val="%4)"/>
      <w:lvlJc w:val="left"/>
      <w:pPr>
        <w:ind w:left="10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098149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3190376">
    <w:abstractNumId w:val="5"/>
  </w:num>
  <w:num w:numId="3" w16cid:durableId="1490361270">
    <w:abstractNumId w:val="8"/>
  </w:num>
  <w:num w:numId="4" w16cid:durableId="1393430323">
    <w:abstractNumId w:val="7"/>
  </w:num>
  <w:num w:numId="5" w16cid:durableId="658852635">
    <w:abstractNumId w:val="4"/>
  </w:num>
  <w:num w:numId="6" w16cid:durableId="2072539941">
    <w:abstractNumId w:val="6"/>
  </w:num>
  <w:num w:numId="7" w16cid:durableId="173964139">
    <w:abstractNumId w:val="2"/>
  </w:num>
  <w:num w:numId="8" w16cid:durableId="1520196295">
    <w:abstractNumId w:val="9"/>
  </w:num>
  <w:num w:numId="9" w16cid:durableId="607349675">
    <w:abstractNumId w:val="1"/>
  </w:num>
  <w:num w:numId="10" w16cid:durableId="1324626349">
    <w:abstractNumId w:val="0"/>
  </w:num>
  <w:num w:numId="11" w16cid:durableId="1504321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1C07"/>
    <w:rsid w:val="00491C07"/>
    <w:rsid w:val="004C60F1"/>
    <w:rsid w:val="005D37A2"/>
    <w:rsid w:val="006F2C8E"/>
    <w:rsid w:val="00792BF6"/>
    <w:rsid w:val="007937B8"/>
    <w:rsid w:val="007B316D"/>
    <w:rsid w:val="009D0EC5"/>
    <w:rsid w:val="00B871CC"/>
    <w:rsid w:val="00E63E92"/>
    <w:rsid w:val="00F55361"/>
    <w:rsid w:val="00FC2AD2"/>
    <w:rsid w:val="00FD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945"/>
  <w15:chartTrackingRefBased/>
  <w15:docId w15:val="{4667BD7C-17E3-481C-A9F7-D63A6C39E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2B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2BF6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792B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921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B871C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B871CC"/>
    <w:pPr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.andrzejewski@szkoleniaprawnicze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634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Kuc-Wiśniewska</dc:creator>
  <cp:keywords/>
  <dc:description/>
  <cp:lastModifiedBy>Lilla Zabielska</cp:lastModifiedBy>
  <cp:revision>8</cp:revision>
  <cp:lastPrinted>2023-09-19T06:06:00Z</cp:lastPrinted>
  <dcterms:created xsi:type="dcterms:W3CDTF">2023-09-05T14:59:00Z</dcterms:created>
  <dcterms:modified xsi:type="dcterms:W3CDTF">2023-09-19T06:07:00Z</dcterms:modified>
</cp:coreProperties>
</file>